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FCE39" w14:textId="77777777" w:rsidR="004023C7" w:rsidRDefault="004023C7">
      <w:pPr>
        <w:spacing w:after="0" w:line="259" w:lineRule="auto"/>
        <w:ind w:left="0" w:firstLine="0"/>
      </w:pPr>
    </w:p>
    <w:p w14:paraId="00371BD4" w14:textId="77777777" w:rsidR="004023C7" w:rsidRDefault="004023C7">
      <w:pPr>
        <w:spacing w:after="49" w:line="259" w:lineRule="auto"/>
        <w:ind w:left="0" w:firstLine="0"/>
      </w:pPr>
    </w:p>
    <w:p w14:paraId="5D33538E" w14:textId="77777777" w:rsidR="004023C7" w:rsidRDefault="002C1D76">
      <w:pPr>
        <w:tabs>
          <w:tab w:val="center" w:pos="4247"/>
          <w:tab w:val="center" w:pos="4955"/>
          <w:tab w:val="center" w:pos="5665"/>
          <w:tab w:val="center" w:pos="6373"/>
          <w:tab w:val="center" w:pos="7752"/>
        </w:tabs>
        <w:spacing w:after="0" w:line="259" w:lineRule="auto"/>
        <w:ind w:left="-15" w:firstLine="0"/>
      </w:pPr>
      <w:r>
        <w:rPr>
          <w:sz w:val="28"/>
        </w:rPr>
        <w:t xml:space="preserve">HINNAPAKKUMINE  070425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07</w:t>
      </w:r>
      <w:r w:rsidR="000D5773">
        <w:rPr>
          <w:sz w:val="28"/>
        </w:rPr>
        <w:t>.04.2025</w:t>
      </w:r>
      <w:r w:rsidR="004416C0">
        <w:rPr>
          <w:sz w:val="28"/>
        </w:rPr>
        <w:t>.</w:t>
      </w:r>
    </w:p>
    <w:p w14:paraId="151949A1" w14:textId="77777777" w:rsidR="004023C7" w:rsidRDefault="004416C0">
      <w:pPr>
        <w:spacing w:after="0" w:line="259" w:lineRule="auto"/>
        <w:ind w:left="0" w:firstLine="0"/>
      </w:pPr>
      <w:r>
        <w:tab/>
      </w:r>
      <w:r>
        <w:tab/>
      </w:r>
      <w:r>
        <w:tab/>
      </w:r>
    </w:p>
    <w:p w14:paraId="062A5B97" w14:textId="77777777" w:rsidR="004023C7" w:rsidRDefault="004023C7">
      <w:pPr>
        <w:spacing w:after="0" w:line="259" w:lineRule="auto"/>
        <w:ind w:left="0" w:firstLine="0"/>
      </w:pPr>
    </w:p>
    <w:p w14:paraId="220868E1" w14:textId="77777777" w:rsidR="004023C7" w:rsidRDefault="004416C0">
      <w:pPr>
        <w:ind w:left="-5"/>
      </w:pPr>
      <w:r>
        <w:t xml:space="preserve">Tellija : Riigimetsa Majandamise Keskus (RMK) </w:t>
      </w:r>
    </w:p>
    <w:p w14:paraId="37AC3BFB" w14:textId="77777777" w:rsidR="004023C7" w:rsidRDefault="004416C0">
      <w:pPr>
        <w:ind w:left="-5"/>
      </w:pPr>
      <w:r>
        <w:t xml:space="preserve">Hr. Aarne Pupart </w:t>
      </w:r>
    </w:p>
    <w:p w14:paraId="6585E785" w14:textId="77777777" w:rsidR="004023C7" w:rsidRDefault="004023C7">
      <w:pPr>
        <w:spacing w:after="11" w:line="259" w:lineRule="auto"/>
        <w:ind w:left="0" w:firstLine="0"/>
      </w:pPr>
    </w:p>
    <w:p w14:paraId="5D0FC343" w14:textId="77777777" w:rsidR="004023C7" w:rsidRDefault="004416C0">
      <w:pPr>
        <w:ind w:left="-5"/>
      </w:pPr>
      <w:r>
        <w:t>Objekt: Osmussaare Tuletornlinnak</w:t>
      </w:r>
    </w:p>
    <w:p w14:paraId="40C2DB66" w14:textId="77777777" w:rsidR="004023C7" w:rsidRDefault="004023C7">
      <w:pPr>
        <w:spacing w:after="0" w:line="259" w:lineRule="auto"/>
        <w:ind w:left="0" w:firstLine="0"/>
      </w:pPr>
    </w:p>
    <w:p w14:paraId="0E67ADC7" w14:textId="77777777" w:rsidR="004023C7" w:rsidRDefault="004023C7">
      <w:pPr>
        <w:spacing w:after="0" w:line="259" w:lineRule="auto"/>
        <w:ind w:left="0" w:firstLine="0"/>
      </w:pPr>
    </w:p>
    <w:p w14:paraId="3A8256FA" w14:textId="77777777" w:rsidR="004023C7" w:rsidRDefault="004416C0">
      <w:pPr>
        <w:spacing w:after="0" w:line="259" w:lineRule="auto"/>
        <w:ind w:left="-5"/>
      </w:pPr>
      <w:r>
        <w:rPr>
          <w:sz w:val="28"/>
        </w:rPr>
        <w:t xml:space="preserve">Hinnakalkulatsioon. </w:t>
      </w:r>
    </w:p>
    <w:p w14:paraId="354F8AB0" w14:textId="77777777" w:rsidR="004023C7" w:rsidRDefault="004023C7">
      <w:pPr>
        <w:spacing w:after="0" w:line="259" w:lineRule="auto"/>
        <w:ind w:left="0" w:firstLine="0"/>
      </w:pPr>
    </w:p>
    <w:p w14:paraId="478861EC" w14:textId="77777777" w:rsidR="004023C7" w:rsidRDefault="004416C0">
      <w:pPr>
        <w:ind w:left="-5"/>
      </w:pPr>
      <w:r>
        <w:t xml:space="preserve">Osaline akende vahetus (II osa). </w:t>
      </w:r>
    </w:p>
    <w:p w14:paraId="5621685C" w14:textId="77777777" w:rsidR="004023C7" w:rsidRDefault="004023C7">
      <w:pPr>
        <w:spacing w:after="0" w:line="259" w:lineRule="auto"/>
        <w:ind w:left="0" w:firstLine="0"/>
      </w:pPr>
    </w:p>
    <w:p w14:paraId="5AAD7227" w14:textId="77777777" w:rsidR="004023C7" w:rsidRDefault="004416C0">
      <w:pPr>
        <w:ind w:left="-5"/>
      </w:pPr>
      <w:r>
        <w:t xml:space="preserve">Täname Teid hinnaküsimise eest ja esitame omapoolse hinnapakkumise akende osaliseks vahetuseks Osmussaarel. Aknad on valmistatud SCHÜCO Corona CT70 PVC-profiilidest, kahekordse klaaspaketiga 2K4+4sel-16. Värvus valge.  </w:t>
      </w:r>
    </w:p>
    <w:p w14:paraId="4B012F1D" w14:textId="77777777" w:rsidR="004023C7" w:rsidRDefault="000D5773">
      <w:pPr>
        <w:ind w:left="-5"/>
      </w:pPr>
      <w:r>
        <w:t>Aknad: 710(b) x 181</w:t>
      </w:r>
      <w:r w:rsidR="004416C0">
        <w:t xml:space="preserve">0(h)mm, pöörd/kaldavatavad, 2tk </w:t>
      </w:r>
    </w:p>
    <w:p w14:paraId="0779496D" w14:textId="77777777" w:rsidR="004023C7" w:rsidRDefault="000D5773">
      <w:pPr>
        <w:ind w:left="-5"/>
      </w:pPr>
      <w:r>
        <w:t xml:space="preserve">            1180(b) x 182</w:t>
      </w:r>
      <w:r w:rsidR="004416C0">
        <w:t xml:space="preserve">0(h)mm, osaliselt pöörd/kaldavatavad, 2tk    </w:t>
      </w:r>
    </w:p>
    <w:p w14:paraId="53027E90" w14:textId="77777777" w:rsidR="004023C7" w:rsidRDefault="004023C7">
      <w:pPr>
        <w:spacing w:after="0" w:line="259" w:lineRule="auto"/>
        <w:ind w:left="0" w:firstLine="0"/>
      </w:pPr>
    </w:p>
    <w:p w14:paraId="21BE3B59" w14:textId="77777777" w:rsidR="004023C7" w:rsidRDefault="004023C7">
      <w:pPr>
        <w:spacing w:after="12" w:line="259" w:lineRule="auto"/>
        <w:ind w:left="0" w:firstLine="0"/>
      </w:pPr>
    </w:p>
    <w:p w14:paraId="19F7816D" w14:textId="77777777" w:rsidR="004023C7" w:rsidRDefault="004416C0">
      <w:pPr>
        <w:tabs>
          <w:tab w:val="center" w:pos="4199"/>
        </w:tabs>
        <w:ind w:left="-15" w:firstLine="0"/>
      </w:pPr>
      <w:r>
        <w:t>A</w:t>
      </w:r>
      <w:r w:rsidR="002C1D76">
        <w:t xml:space="preserve">kende vahetuse maksumus 4tk </w:t>
      </w:r>
      <w:r w:rsidR="002C1D76">
        <w:tab/>
        <w:t>4177.0</w:t>
      </w:r>
      <w:r>
        <w:t xml:space="preserve">0 EUR </w:t>
      </w:r>
    </w:p>
    <w:p w14:paraId="472D0000" w14:textId="77777777" w:rsidR="004023C7" w:rsidRDefault="004023C7">
      <w:pPr>
        <w:spacing w:after="0" w:line="259" w:lineRule="auto"/>
        <w:ind w:left="0" w:firstLine="0"/>
      </w:pPr>
    </w:p>
    <w:p w14:paraId="2465CBD4" w14:textId="77777777" w:rsidR="004023C7" w:rsidRDefault="004416C0">
      <w:pPr>
        <w:ind w:left="-5"/>
      </w:pPr>
      <w:r>
        <w:t xml:space="preserve">Hinnale lisandub käibemaks 22%. </w:t>
      </w:r>
    </w:p>
    <w:p w14:paraId="704956F5" w14:textId="77777777" w:rsidR="004023C7" w:rsidRDefault="004023C7">
      <w:pPr>
        <w:spacing w:after="0" w:line="259" w:lineRule="auto"/>
        <w:ind w:left="0" w:firstLine="0"/>
      </w:pPr>
    </w:p>
    <w:p w14:paraId="4899F821" w14:textId="77777777" w:rsidR="004023C7" w:rsidRDefault="004023C7">
      <w:pPr>
        <w:spacing w:after="0" w:line="259" w:lineRule="auto"/>
        <w:ind w:left="0" w:firstLine="0"/>
      </w:pPr>
    </w:p>
    <w:p w14:paraId="55D0DF08" w14:textId="77777777" w:rsidR="004023C7" w:rsidRDefault="004416C0">
      <w:pPr>
        <w:ind w:left="-5"/>
      </w:pPr>
      <w:r>
        <w:t xml:space="preserve">Hind sisaldab: - akende demontaazi </w:t>
      </w:r>
    </w:p>
    <w:p w14:paraId="490915F7" w14:textId="77777777" w:rsidR="004023C7" w:rsidRDefault="000D5773" w:rsidP="000D5773">
      <w:pPr>
        <w:spacing w:after="26"/>
        <w:ind w:left="140" w:firstLine="0"/>
      </w:pPr>
      <w:r>
        <w:t xml:space="preserve">                      - </w:t>
      </w:r>
      <w:r w:rsidR="004416C0">
        <w:t xml:space="preserve">aknalaudade demontaazi </w:t>
      </w:r>
    </w:p>
    <w:p w14:paraId="7C9C7952" w14:textId="77777777" w:rsidR="004023C7" w:rsidRDefault="000D5773" w:rsidP="000D5773">
      <w:pPr>
        <w:spacing w:after="26"/>
        <w:ind w:left="140" w:firstLine="0"/>
      </w:pPr>
      <w:r>
        <w:t xml:space="preserve">                      - </w:t>
      </w:r>
      <w:r w:rsidR="004416C0">
        <w:t xml:space="preserve">akende paigaldust </w:t>
      </w:r>
    </w:p>
    <w:p w14:paraId="19E741C4" w14:textId="77777777" w:rsidR="004023C7" w:rsidRDefault="000D5773" w:rsidP="000D5773">
      <w:pPr>
        <w:spacing w:after="26"/>
        <w:ind w:left="140" w:firstLine="0"/>
      </w:pPr>
      <w:r>
        <w:t xml:space="preserve">                      - </w:t>
      </w:r>
      <w:r w:rsidR="004416C0">
        <w:t xml:space="preserve">aknalaudade paigaldust </w:t>
      </w:r>
    </w:p>
    <w:p w14:paraId="57D2C329" w14:textId="77777777" w:rsidR="004023C7" w:rsidRDefault="000D5773" w:rsidP="000D5773">
      <w:pPr>
        <w:spacing w:after="26"/>
        <w:ind w:left="140" w:firstLine="0"/>
      </w:pPr>
      <w:r>
        <w:t xml:space="preserve">                      - </w:t>
      </w:r>
      <w:r w:rsidR="004416C0">
        <w:t xml:space="preserve">olemasolevate veeplekkide paigaldust  </w:t>
      </w:r>
    </w:p>
    <w:p w14:paraId="4B95D642" w14:textId="77777777" w:rsidR="004023C7" w:rsidRDefault="000D5773" w:rsidP="000D5773">
      <w:pPr>
        <w:ind w:left="140" w:firstLine="0"/>
      </w:pPr>
      <w:r>
        <w:t xml:space="preserve">                      - </w:t>
      </w:r>
      <w:r w:rsidR="004416C0">
        <w:t xml:space="preserve">vanade akende utiliseerimist </w:t>
      </w:r>
    </w:p>
    <w:p w14:paraId="4E497E10" w14:textId="77777777" w:rsidR="002C1D76" w:rsidRDefault="002C1D76" w:rsidP="000D5773">
      <w:pPr>
        <w:ind w:left="140" w:firstLine="0"/>
      </w:pPr>
      <w:r>
        <w:t xml:space="preserve">                      - transporti</w:t>
      </w:r>
    </w:p>
    <w:p w14:paraId="74760EB7" w14:textId="77777777" w:rsidR="002C1D76" w:rsidRDefault="002C1D76" w:rsidP="002C1D76">
      <w:pPr>
        <w:spacing w:after="26"/>
        <w:ind w:left="140" w:firstLine="0"/>
      </w:pPr>
      <w:r>
        <w:t xml:space="preserve">                      - meretransposti Dirhamist </w:t>
      </w:r>
    </w:p>
    <w:p w14:paraId="701F79B0" w14:textId="77777777" w:rsidR="004023C7" w:rsidRDefault="004023C7">
      <w:pPr>
        <w:spacing w:after="0" w:line="259" w:lineRule="auto"/>
        <w:ind w:left="0" w:firstLine="0"/>
      </w:pPr>
    </w:p>
    <w:p w14:paraId="028C54D8" w14:textId="77777777" w:rsidR="004023C7" w:rsidRDefault="004023C7">
      <w:pPr>
        <w:spacing w:after="0" w:line="259" w:lineRule="auto"/>
        <w:ind w:left="0" w:firstLine="0"/>
      </w:pPr>
    </w:p>
    <w:p w14:paraId="5C9F9857" w14:textId="77777777" w:rsidR="004023C7" w:rsidRDefault="004416C0">
      <w:pPr>
        <w:ind w:left="-5"/>
      </w:pPr>
      <w:r>
        <w:t xml:space="preserve">Hind ei sisalda: - palede vormistamist </w:t>
      </w:r>
    </w:p>
    <w:p w14:paraId="71A43272" w14:textId="77777777" w:rsidR="000D5773" w:rsidRDefault="000D5773">
      <w:pPr>
        <w:ind w:left="-5"/>
      </w:pPr>
    </w:p>
    <w:p w14:paraId="43304563" w14:textId="77777777" w:rsidR="004023C7" w:rsidRDefault="004416C0" w:rsidP="002C1D76">
      <w:pPr>
        <w:spacing w:after="0" w:line="259" w:lineRule="auto"/>
        <w:ind w:left="0" w:firstLine="0"/>
      </w:pPr>
      <w:r>
        <w:tab/>
      </w:r>
      <w:r>
        <w:tab/>
      </w:r>
    </w:p>
    <w:p w14:paraId="2DE2B81D" w14:textId="77777777" w:rsidR="004023C7" w:rsidRDefault="004416C0">
      <w:pPr>
        <w:spacing w:after="19" w:line="259" w:lineRule="auto"/>
        <w:ind w:left="0" w:firstLine="0"/>
      </w:pPr>
      <w:r>
        <w:tab/>
      </w:r>
    </w:p>
    <w:p w14:paraId="6DBDFF82" w14:textId="77777777" w:rsidR="004023C7" w:rsidRDefault="004416C0">
      <w:pPr>
        <w:spacing w:after="0" w:line="259" w:lineRule="auto"/>
        <w:ind w:left="0" w:firstLine="0"/>
      </w:pPr>
      <w:r>
        <w:tab/>
      </w:r>
    </w:p>
    <w:p w14:paraId="2D00094D" w14:textId="77777777" w:rsidR="004023C7" w:rsidRDefault="004416C0">
      <w:pPr>
        <w:ind w:left="-5"/>
      </w:pPr>
      <w:r>
        <w:t xml:space="preserve">Pihla Grupp OÜ </w:t>
      </w:r>
    </w:p>
    <w:p w14:paraId="211B1845" w14:textId="780137B6" w:rsidR="005C306A" w:rsidRDefault="005C306A">
      <w:pPr>
        <w:ind w:left="-5"/>
      </w:pPr>
      <w:r>
        <w:t>Margus Soonik</w:t>
      </w:r>
    </w:p>
    <w:p w14:paraId="18B0EF81" w14:textId="5F143314" w:rsidR="005C306A" w:rsidRDefault="005C306A">
      <w:pPr>
        <w:ind w:left="-5"/>
      </w:pPr>
      <w:r>
        <w:t>Tel. 53910064</w:t>
      </w:r>
    </w:p>
    <w:sectPr w:rsidR="005C306A" w:rsidSect="00697C2A">
      <w:pgSz w:w="11906" w:h="16838"/>
      <w:pgMar w:top="1440" w:right="1421" w:bottom="1440" w:left="179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176DC"/>
    <w:multiLevelType w:val="hybridMultilevel"/>
    <w:tmpl w:val="621417C0"/>
    <w:lvl w:ilvl="0" w:tplc="81E22E70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227F98">
      <w:start w:val="1"/>
      <w:numFmt w:val="bullet"/>
      <w:lvlText w:val="o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AE75DE">
      <w:start w:val="1"/>
      <w:numFmt w:val="bullet"/>
      <w:lvlText w:val="▪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EBE72">
      <w:start w:val="1"/>
      <w:numFmt w:val="bullet"/>
      <w:lvlText w:val="•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841A28">
      <w:start w:val="1"/>
      <w:numFmt w:val="bullet"/>
      <w:lvlText w:val="o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2B936">
      <w:start w:val="1"/>
      <w:numFmt w:val="bullet"/>
      <w:lvlText w:val="▪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6C6C28">
      <w:start w:val="1"/>
      <w:numFmt w:val="bullet"/>
      <w:lvlText w:val="•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54F642">
      <w:start w:val="1"/>
      <w:numFmt w:val="bullet"/>
      <w:lvlText w:val="o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38499E">
      <w:start w:val="1"/>
      <w:numFmt w:val="bullet"/>
      <w:lvlText w:val="▪"/>
      <w:lvlJc w:val="left"/>
      <w:pPr>
        <w:ind w:left="7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16667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3C7"/>
    <w:rsid w:val="000D5773"/>
    <w:rsid w:val="002C1D76"/>
    <w:rsid w:val="004023C7"/>
    <w:rsid w:val="004416C0"/>
    <w:rsid w:val="005C306A"/>
    <w:rsid w:val="00697C2A"/>
    <w:rsid w:val="006B033B"/>
    <w:rsid w:val="00A64965"/>
    <w:rsid w:val="00F87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7AA5"/>
  <w15:docId w15:val="{682DD27F-BE77-400D-B529-4C0DEEBA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97C2A"/>
    <w:pPr>
      <w:spacing w:after="4" w:line="252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Osmussaare.doc</dc:title>
  <dc:creator>Lembit Soe</dc:creator>
  <cp:lastModifiedBy>Margus Soonik</cp:lastModifiedBy>
  <cp:revision>3</cp:revision>
  <cp:lastPrinted>2025-04-03T08:25:00Z</cp:lastPrinted>
  <dcterms:created xsi:type="dcterms:W3CDTF">2025-04-07T07:48:00Z</dcterms:created>
  <dcterms:modified xsi:type="dcterms:W3CDTF">2025-04-07T08:41:00Z</dcterms:modified>
</cp:coreProperties>
</file>